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23469">
        <w:rPr>
          <w:rFonts w:ascii="Times New Roman" w:hAnsi="Times New Roman" w:cs="Times New Roman"/>
          <w:b/>
          <w:sz w:val="24"/>
          <w:szCs w:val="24"/>
        </w:rPr>
        <w:t>3</w:t>
      </w:r>
      <w:r w:rsidR="00F91A61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23469">
        <w:rPr>
          <w:rFonts w:ascii="Times New Roman" w:hAnsi="Times New Roman" w:cs="Times New Roman"/>
          <w:b/>
          <w:sz w:val="24"/>
          <w:szCs w:val="24"/>
        </w:rPr>
        <w:t>6</w:t>
      </w:r>
      <w:r w:rsidR="00F91A61">
        <w:rPr>
          <w:rFonts w:ascii="Times New Roman" w:hAnsi="Times New Roman" w:cs="Times New Roman"/>
          <w:b/>
          <w:sz w:val="24"/>
          <w:szCs w:val="24"/>
        </w:rPr>
        <w:t>33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1A61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91A6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91A61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„Сателит 2017“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C43563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91A61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СД на „Софийски имоти“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43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F91A61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91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91A61" w:rsidRPr="00F91A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91A61" w:rsidRPr="00F91A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Филиус</w:t>
      </w:r>
      <w:proofErr w:type="spellEnd"/>
      <w:r w:rsidR="00F91A61" w:rsidRPr="00F91A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F91A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F91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9A4" w:rsidRP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Прекратена е процедурата.</w:t>
      </w: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43563">
        <w:rPr>
          <w:rFonts w:ascii="Times New Roman" w:hAnsi="Times New Roman" w:cs="Times New Roman"/>
          <w:sz w:val="24"/>
          <w:szCs w:val="24"/>
        </w:rPr>
        <w:t>. Р. В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C59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AC59A4" w:rsidRDefault="00AC59A4" w:rsidP="00AC59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9A4" w:rsidRP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ама тя е прекратена.</w:t>
      </w:r>
    </w:p>
    <w:p w:rsidR="00AC59A4" w:rsidRDefault="00AC59A4" w:rsidP="00AC59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AC59A4" w:rsidRP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сме я прекратили още. Чакаме да мине решението на КЗК</w:t>
      </w:r>
    </w:p>
    <w:p w:rsidR="00AC59A4" w:rsidRDefault="00AC59A4" w:rsidP="00AC59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7253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Кое решение? В момента, в който сте прекратили минават 10 дена и няма обжалване влиза в сила.</w:t>
      </w:r>
    </w:p>
    <w:p w:rsidR="00AC59A4" w:rsidRDefault="00AC59A4" w:rsidP="00AC59A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AC59A4" w:rsidRP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 има обжалване по предно решение.</w:t>
      </w:r>
    </w:p>
    <w:p w:rsidR="00AC59A4" w:rsidRDefault="00AC59A4" w:rsidP="00AC59A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Ние се произнасяме по това решение.</w:t>
      </w:r>
    </w:p>
    <w:p w:rsidR="00AC59A4" w:rsidRPr="00AC59A4" w:rsidRDefault="00AC59A4" w:rsidP="00AC59A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AC59A4" w:rsidRPr="00AC59A4" w:rsidRDefault="00AC59A4" w:rsidP="009D0D7A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C59A4">
        <w:rPr>
          <w:rFonts w:ascii="Times New Roman" w:hAnsi="Times New Roman"/>
          <w:sz w:val="24"/>
          <w:szCs w:val="24"/>
        </w:rPr>
        <w:t xml:space="preserve">Да, по това решение има следващо решение, с което прекратяваме. Жалбата на </w:t>
      </w:r>
      <w:r w:rsidRPr="00AC59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„Сателит 2017“ ЕООД </w:t>
      </w:r>
      <w:r w:rsidRPr="00AC59A4">
        <w:rPr>
          <w:rFonts w:ascii="Times New Roman" w:hAnsi="Times New Roman"/>
          <w:sz w:val="24"/>
          <w:szCs w:val="24"/>
        </w:rPr>
        <w:t xml:space="preserve">е срещу решение </w:t>
      </w:r>
      <w:r w:rsidRPr="00AC59A4">
        <w:rPr>
          <w:rFonts w:ascii="Times New Roman" w:hAnsi="Times New Roman"/>
          <w:sz w:val="24"/>
          <w:szCs w:val="24"/>
          <w:lang w:val="en-US"/>
        </w:rPr>
        <w:t>D</w:t>
      </w:r>
      <w:r w:rsidRPr="00AC59A4">
        <w:rPr>
          <w:rFonts w:ascii="Times New Roman" w:hAnsi="Times New Roman"/>
          <w:sz w:val="24"/>
          <w:szCs w:val="24"/>
        </w:rPr>
        <w:t xml:space="preserve"> 34576350/26.06. Това е за избор на изпълнител </w:t>
      </w:r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Филиус</w:t>
      </w:r>
      <w:proofErr w:type="spellEnd"/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Филиус</w:t>
      </w:r>
      <w:proofErr w:type="spellEnd"/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AC59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отказва да изпълни поръчката и след това ние пускаме решение за прекратяване на процедурата, но жалбата е срещу решението за избор на изпълнител. Изменение на решение за избор на изпълнител. Тя е идентична по предна жалба текстово за решение и вие сте постановили решение №556/30.05.2024 г., като оставяте жалбата без уважение.</w:t>
      </w:r>
    </w:p>
    <w:p w:rsidR="00AC59A4" w:rsidRDefault="00AC59A4" w:rsidP="00AC59A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59A4" w:rsidRP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сега се произнасяме по прекратяването.</w:t>
      </w:r>
    </w:p>
    <w:p w:rsidR="00AC59A4" w:rsidRDefault="00AC59A4" w:rsidP="00AC59A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C59A4" w:rsidRDefault="00AC59A4" w:rsidP="00AC59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AC59A4" w:rsidRPr="00AC59A4" w:rsidRDefault="00AC59A4" w:rsidP="00AC59A4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Да, аз това чакам да направите произнасяне, за да </w:t>
      </w:r>
      <w:proofErr w:type="spellStart"/>
      <w:r>
        <w:rPr>
          <w:rFonts w:ascii="Times New Roman" w:hAnsi="Times New Roman"/>
          <w:sz w:val="24"/>
          <w:szCs w:val="24"/>
        </w:rPr>
        <w:t>прекратиме</w:t>
      </w:r>
      <w:proofErr w:type="spellEnd"/>
      <w:r>
        <w:rPr>
          <w:rFonts w:ascii="Times New Roman" w:hAnsi="Times New Roman"/>
          <w:sz w:val="24"/>
          <w:szCs w:val="24"/>
        </w:rPr>
        <w:t xml:space="preserve"> процедурата.</w:t>
      </w:r>
    </w:p>
    <w:p w:rsidR="00AC59A4" w:rsidRDefault="00AC59A4" w:rsidP="00AC59A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D75BD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95" w:rsidRDefault="00444095">
      <w:pPr>
        <w:spacing w:after="0" w:line="240" w:lineRule="auto"/>
      </w:pPr>
      <w:r>
        <w:separator/>
      </w:r>
    </w:p>
  </w:endnote>
  <w:endnote w:type="continuationSeparator" w:id="0">
    <w:p w:rsidR="00444095" w:rsidRDefault="0044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E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4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95" w:rsidRDefault="00444095">
      <w:pPr>
        <w:spacing w:after="0" w:line="240" w:lineRule="auto"/>
      </w:pPr>
      <w:r>
        <w:separator/>
      </w:r>
    </w:p>
  </w:footnote>
  <w:footnote w:type="continuationSeparator" w:id="0">
    <w:p w:rsidR="00444095" w:rsidRDefault="00444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A7113"/>
    <w:multiLevelType w:val="hybridMultilevel"/>
    <w:tmpl w:val="AB30F904"/>
    <w:lvl w:ilvl="0" w:tplc="5A70EF5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0F3753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D72B7"/>
    <w:rsid w:val="003F0A5F"/>
    <w:rsid w:val="00405C32"/>
    <w:rsid w:val="00425043"/>
    <w:rsid w:val="0043084E"/>
    <w:rsid w:val="00442E16"/>
    <w:rsid w:val="00444095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37EE3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D75BD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E71CD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C59A4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43563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1A61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7E8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FE3F4-77AE-4313-8D87-93BDA2EF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399</Words>
  <Characters>2279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2024-08-09T12:20:00Z</dcterms:modified>
</cp:coreProperties>
</file>